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055A" w14:textId="56FDD670" w:rsidR="006E47DD" w:rsidRPr="000C1FF2" w:rsidRDefault="002A1A94" w:rsidP="006E47DD"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21311EB6" wp14:editId="7930A0ED">
            <wp:simplePos x="0" y="0"/>
            <wp:positionH relativeFrom="page">
              <wp:posOffset>0</wp:posOffset>
            </wp:positionH>
            <wp:positionV relativeFrom="page">
              <wp:posOffset>3</wp:posOffset>
            </wp:positionV>
            <wp:extent cx="1403349" cy="10682890"/>
            <wp:effectExtent l="0" t="0" r="6985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9" cy="10682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1F4">
        <w:rPr>
          <w:rFonts w:ascii="Arial" w:hAnsi="Arial" w:cs="Arial"/>
          <w:noProof/>
          <w:lang w:eastAsia="pl-PL" w:bidi="ar-SA"/>
        </w:rPr>
        <w:drawing>
          <wp:anchor distT="0" distB="0" distL="0" distR="0" simplePos="0" relativeHeight="251660288" behindDoc="0" locked="0" layoutInCell="1" allowOverlap="1" wp14:anchorId="1BFC7FE7" wp14:editId="0473EDB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DD">
        <w:rPr>
          <w:rFonts w:ascii="Arial" w:hAnsi="Arial" w:cs="Arial"/>
          <w:sz w:val="22"/>
          <w:szCs w:val="22"/>
        </w:rPr>
        <w:t>B</w:t>
      </w:r>
      <w:r w:rsidR="006E47DD" w:rsidRPr="00E601A2">
        <w:rPr>
          <w:rFonts w:ascii="Arial" w:hAnsi="Arial" w:cs="Arial"/>
          <w:sz w:val="22"/>
          <w:szCs w:val="22"/>
        </w:rPr>
        <w:t>ydgoszcz,</w:t>
      </w:r>
      <w:r w:rsidR="006E47DD">
        <w:rPr>
          <w:rFonts w:ascii="Arial" w:hAnsi="Arial" w:cs="Arial"/>
          <w:sz w:val="22"/>
          <w:szCs w:val="22"/>
        </w:rPr>
        <w:t xml:space="preserve"> </w:t>
      </w:r>
      <w:r w:rsidR="006E47DD" w:rsidRPr="00E601A2">
        <w:rPr>
          <w:rFonts w:ascii="Arial" w:hAnsi="Arial" w:cs="Arial"/>
          <w:sz w:val="22"/>
          <w:szCs w:val="22"/>
        </w:rPr>
        <w:t>dnia</w:t>
      </w:r>
      <w:r w:rsidR="006E47DD">
        <w:rPr>
          <w:rFonts w:ascii="Arial" w:hAnsi="Arial" w:cs="Arial"/>
          <w:sz w:val="22"/>
          <w:szCs w:val="22"/>
        </w:rPr>
        <w:t xml:space="preserve"> </w:t>
      </w:r>
      <w:r w:rsidR="00B273E1">
        <w:rPr>
          <w:rFonts w:ascii="Arial" w:hAnsi="Arial" w:cs="Arial"/>
          <w:sz w:val="22"/>
          <w:szCs w:val="22"/>
        </w:rPr>
        <w:t>10</w:t>
      </w:r>
      <w:r w:rsidR="006E47DD">
        <w:rPr>
          <w:rFonts w:ascii="Arial" w:hAnsi="Arial" w:cs="Arial"/>
          <w:sz w:val="22"/>
          <w:szCs w:val="22"/>
        </w:rPr>
        <w:t>.0</w:t>
      </w:r>
      <w:r w:rsidR="00B273E1">
        <w:rPr>
          <w:rFonts w:ascii="Arial" w:hAnsi="Arial" w:cs="Arial"/>
          <w:sz w:val="22"/>
          <w:szCs w:val="22"/>
        </w:rPr>
        <w:t>1</w:t>
      </w:r>
      <w:r w:rsidR="006E47DD">
        <w:rPr>
          <w:rFonts w:ascii="Arial" w:hAnsi="Arial" w:cs="Arial"/>
          <w:sz w:val="22"/>
          <w:szCs w:val="22"/>
        </w:rPr>
        <w:t>.20</w:t>
      </w:r>
      <w:r w:rsidR="00B273E1">
        <w:rPr>
          <w:rFonts w:ascii="Arial" w:hAnsi="Arial" w:cs="Arial"/>
          <w:sz w:val="22"/>
          <w:szCs w:val="22"/>
        </w:rPr>
        <w:t>20</w:t>
      </w:r>
      <w:r w:rsidR="006E47DD">
        <w:rPr>
          <w:rFonts w:ascii="Arial" w:hAnsi="Arial" w:cs="Arial"/>
          <w:sz w:val="22"/>
          <w:szCs w:val="22"/>
        </w:rPr>
        <w:t xml:space="preserve"> r.</w:t>
      </w:r>
    </w:p>
    <w:p w14:paraId="33715338" w14:textId="5E765EEF" w:rsidR="006E47DD" w:rsidRDefault="006E47DD" w:rsidP="006E47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L.dz. ……….</w:t>
      </w:r>
      <w:r w:rsidRPr="00E601A2"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B273E1">
        <w:rPr>
          <w:rFonts w:ascii="Arial" w:hAnsi="Arial" w:cs="Arial"/>
          <w:sz w:val="22"/>
          <w:szCs w:val="22"/>
        </w:rPr>
        <w:t>OiON</w:t>
      </w:r>
      <w:proofErr w:type="spellEnd"/>
      <w:r w:rsidRPr="00E601A2">
        <w:rPr>
          <w:rFonts w:ascii="Arial" w:hAnsi="Arial" w:cs="Arial"/>
          <w:sz w:val="22"/>
          <w:szCs w:val="22"/>
        </w:rPr>
        <w:t>/</w:t>
      </w:r>
      <w:r w:rsidR="00B273E1">
        <w:rPr>
          <w:rFonts w:ascii="Arial" w:hAnsi="Arial" w:cs="Arial"/>
          <w:sz w:val="22"/>
          <w:szCs w:val="22"/>
        </w:rPr>
        <w:t>MK</w:t>
      </w:r>
      <w:r>
        <w:rPr>
          <w:rFonts w:ascii="Arial" w:hAnsi="Arial" w:cs="Arial"/>
          <w:sz w:val="22"/>
          <w:szCs w:val="22"/>
        </w:rPr>
        <w:t>/20</w:t>
      </w:r>
      <w:r w:rsidR="00B273E1">
        <w:rPr>
          <w:rFonts w:ascii="Arial" w:hAnsi="Arial" w:cs="Arial"/>
          <w:sz w:val="22"/>
          <w:szCs w:val="22"/>
        </w:rPr>
        <w:t>20</w:t>
      </w:r>
    </w:p>
    <w:p w14:paraId="1D925932" w14:textId="77777777" w:rsidR="006E47DD" w:rsidRDefault="006E47DD" w:rsidP="006E47DD">
      <w:pPr>
        <w:rPr>
          <w:rFonts w:ascii="Arial" w:hAnsi="Arial" w:cs="Arial"/>
          <w:sz w:val="22"/>
          <w:szCs w:val="22"/>
        </w:rPr>
      </w:pPr>
    </w:p>
    <w:p w14:paraId="1274A271" w14:textId="77777777" w:rsidR="006E47DD" w:rsidRDefault="006E47DD" w:rsidP="006E47DD">
      <w:pPr>
        <w:jc w:val="both"/>
        <w:rPr>
          <w:rFonts w:ascii="Arial" w:hAnsi="Arial" w:cs="Arial"/>
        </w:rPr>
      </w:pPr>
    </w:p>
    <w:p w14:paraId="2EBDE22B" w14:textId="77777777" w:rsidR="00B273E1" w:rsidRPr="00B273E1" w:rsidRDefault="00B273E1" w:rsidP="00B273E1">
      <w:pPr>
        <w:widowControl/>
        <w:suppressAutoHyphens w:val="0"/>
        <w:rPr>
          <w:rFonts w:ascii="Arial" w:eastAsia="Times New Roman" w:hAnsi="Arial" w:cs="Arial"/>
          <w:b/>
          <w:bCs/>
          <w:kern w:val="0"/>
          <w:lang w:eastAsia="pl-PL" w:bidi="ar-SA"/>
        </w:rPr>
      </w:pPr>
    </w:p>
    <w:p w14:paraId="459A5B0C" w14:textId="77777777" w:rsidR="00B273E1" w:rsidRPr="00B273E1" w:rsidRDefault="00B273E1" w:rsidP="00B273E1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273E1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Prezydent Miasta Bydgoszczy</w:t>
      </w:r>
    </w:p>
    <w:p w14:paraId="4DA3A384" w14:textId="77777777" w:rsidR="00B273E1" w:rsidRPr="00B273E1" w:rsidRDefault="00B273E1" w:rsidP="00B273E1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273E1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Zarząd </w:t>
      </w:r>
    </w:p>
    <w:p w14:paraId="19C4D5B9" w14:textId="77777777" w:rsidR="00B273E1" w:rsidRPr="00B273E1" w:rsidRDefault="00B273E1" w:rsidP="00B273E1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273E1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>Administracji Domów Miejskich „ADM”</w:t>
      </w:r>
    </w:p>
    <w:p w14:paraId="2F47DAB9" w14:textId="77777777" w:rsidR="00B273E1" w:rsidRPr="00B273E1" w:rsidRDefault="00B273E1" w:rsidP="00B273E1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</w:pPr>
      <w:r w:rsidRPr="00B273E1">
        <w:rPr>
          <w:rFonts w:ascii="Arial" w:eastAsia="Times New Roman" w:hAnsi="Arial" w:cs="Arial"/>
          <w:b/>
          <w:bCs/>
          <w:kern w:val="0"/>
          <w:sz w:val="28"/>
          <w:szCs w:val="28"/>
          <w:lang w:eastAsia="pl-PL" w:bidi="ar-SA"/>
        </w:rPr>
        <w:t xml:space="preserve">Spółki z o.o. </w:t>
      </w:r>
    </w:p>
    <w:p w14:paraId="729EADBE" w14:textId="77777777" w:rsidR="00B273E1" w:rsidRPr="00B273E1" w:rsidRDefault="00B273E1" w:rsidP="00B273E1">
      <w:pPr>
        <w:keepNext/>
        <w:keepLines/>
        <w:widowControl/>
        <w:suppressAutoHyphens w:val="0"/>
        <w:spacing w:before="200"/>
        <w:outlineLvl w:val="1"/>
        <w:rPr>
          <w:rFonts w:ascii="Arial" w:eastAsia="Calibri" w:hAnsi="Arial" w:cs="Arial"/>
          <w:b/>
          <w:bCs/>
          <w:color w:val="4F81BD"/>
          <w:kern w:val="0"/>
          <w:szCs w:val="26"/>
          <w:lang w:eastAsia="pl-PL" w:bidi="ar-SA"/>
        </w:rPr>
      </w:pPr>
      <w:r w:rsidRPr="00B273E1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B273E1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B273E1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B273E1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B273E1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  <w:r w:rsidRPr="00B273E1">
        <w:rPr>
          <w:rFonts w:ascii="Arial" w:eastAsia="Calibri" w:hAnsi="Arial" w:cs="Arial"/>
          <w:b/>
          <w:bCs/>
          <w:color w:val="4F81BD"/>
          <w:kern w:val="0"/>
          <w:sz w:val="26"/>
          <w:szCs w:val="26"/>
          <w:lang w:eastAsia="pl-PL" w:bidi="ar-SA"/>
        </w:rPr>
        <w:tab/>
      </w:r>
    </w:p>
    <w:p w14:paraId="4C7C3740" w14:textId="77777777" w:rsidR="00B273E1" w:rsidRPr="00B273E1" w:rsidRDefault="00B273E1" w:rsidP="00B273E1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  <w:r w:rsidRPr="00B273E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ab/>
      </w:r>
    </w:p>
    <w:p w14:paraId="54607B60" w14:textId="6696A4A7" w:rsidR="00B273E1" w:rsidRPr="00B273E1" w:rsidRDefault="00B273E1" w:rsidP="00B273E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Działając na podstawie art. 235 § 1 Kodeksu spółek handlowych, Zarząd  Bydgoskiego Towarzystwa Budownictwa  Społecznego  Spółki  z  o.o. w Bydgoszczy,   zwołuje  na dzień  </w:t>
      </w:r>
      <w:r w:rsid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24 stycznia </w:t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20</w:t>
      </w:r>
      <w:r w:rsid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20 </w:t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r. na godz. </w:t>
      </w:r>
      <w:r w:rsid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1</w:t>
      </w:r>
      <w:r w:rsidR="00AE00F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2</w:t>
      </w:r>
      <w:bookmarkStart w:id="0" w:name="_GoBack"/>
      <w:bookmarkEnd w:id="0"/>
      <w:r w:rsid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:00</w:t>
      </w:r>
      <w:r w:rsidRPr="00B273E1">
        <w:rPr>
          <w:rFonts w:ascii="Arial" w:eastAsia="Times New Roman" w:hAnsi="Arial" w:cs="Arial"/>
          <w:kern w:val="0"/>
          <w:sz w:val="22"/>
          <w:szCs w:val="22"/>
          <w:vertAlign w:val="superscript"/>
          <w:lang w:eastAsia="pl-PL" w:bidi="ar-SA"/>
        </w:rPr>
        <w:t xml:space="preserve">   </w:t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  Nadzwyczajne Zgr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omadzenie Wspólników  Spółki,  </w:t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następującym porządkiem obrad :</w:t>
      </w:r>
    </w:p>
    <w:p w14:paraId="1469E5A6" w14:textId="77777777" w:rsidR="00B273E1" w:rsidRPr="00B273E1" w:rsidRDefault="00B273E1" w:rsidP="00B273E1">
      <w:pPr>
        <w:widowControl/>
        <w:suppressAutoHyphens w:val="0"/>
        <w:ind w:left="1065" w:firstLine="351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D9BC7A1" w14:textId="77777777" w:rsidR="00B273E1" w:rsidRPr="00B273E1" w:rsidRDefault="00B273E1" w:rsidP="00B273E1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otwarcie Zgromadzenia,</w:t>
      </w:r>
    </w:p>
    <w:p w14:paraId="1C46396B" w14:textId="77777777" w:rsidR="00B273E1" w:rsidRPr="00B273E1" w:rsidRDefault="00B273E1" w:rsidP="00B273E1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wybór Przewodniczącego Zgromadzenia oraz protokołującego Zgromadzenie,</w:t>
      </w:r>
    </w:p>
    <w:p w14:paraId="4D156DC0" w14:textId="77777777" w:rsidR="00B273E1" w:rsidRPr="00B273E1" w:rsidRDefault="00B273E1" w:rsidP="00B273E1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stwierdzenie prawidłowości zwołania oraz zdolności Zgromadzenia do podejmowania uchwał,</w:t>
      </w:r>
    </w:p>
    <w:p w14:paraId="4A203B36" w14:textId="77777777" w:rsidR="00B273E1" w:rsidRPr="00B273E1" w:rsidRDefault="00B273E1" w:rsidP="00B273E1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przyjęcie porządku obrad Zgromadzenia,</w:t>
      </w:r>
    </w:p>
    <w:p w14:paraId="518C6600" w14:textId="77777777" w:rsidR="00B273E1" w:rsidRPr="00B273E1" w:rsidRDefault="00B273E1" w:rsidP="00B273E1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podjęcie uchwały w sprawie podwyższenia kapitału zakładowego i zmiany Aktu założycielskiego Spółki,</w:t>
      </w:r>
    </w:p>
    <w:p w14:paraId="1231F09C" w14:textId="7C20A7A7" w:rsidR="00B273E1" w:rsidRPr="00B273E1" w:rsidRDefault="00B273E1" w:rsidP="00B273E1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podjęcie uchwały w sprawie wyrażenia zgody na obciążenie </w:t>
      </w:r>
      <w:r w:rsidR="00F4639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n</w:t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ieruchomości Spółki</w:t>
      </w:r>
      <w:r w:rsidR="00F4639C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hipoteką</w:t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,</w:t>
      </w:r>
    </w:p>
    <w:p w14:paraId="20E845A6" w14:textId="77777777" w:rsidR="00B273E1" w:rsidRPr="00B273E1" w:rsidRDefault="00B273E1" w:rsidP="00B273E1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sprawy różne, pytania, wnioski,</w:t>
      </w:r>
    </w:p>
    <w:p w14:paraId="09C4B4E5" w14:textId="77777777" w:rsidR="00B273E1" w:rsidRPr="00B273E1" w:rsidRDefault="00B273E1" w:rsidP="00B273E1">
      <w:pPr>
        <w:widowControl/>
        <w:numPr>
          <w:ilvl w:val="0"/>
          <w:numId w:val="2"/>
        </w:numPr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zamknięcie Zgromadzenia.</w:t>
      </w:r>
    </w:p>
    <w:p w14:paraId="5A5C6286" w14:textId="77777777" w:rsidR="00B273E1" w:rsidRPr="00B273E1" w:rsidRDefault="00B273E1" w:rsidP="00B273E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1DB00F1B" w14:textId="77777777" w:rsidR="00B273E1" w:rsidRPr="00B273E1" w:rsidRDefault="00B273E1" w:rsidP="00B273E1">
      <w:pPr>
        <w:widowControl/>
        <w:suppressAutoHyphens w:val="0"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273E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Zgromadzenie zostanie przeprowadzone w biurze Spółki przy ul. Grunwaldzkiej 64 </w:t>
      </w:r>
      <w:r w:rsidRPr="00B273E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br/>
        <w:t>w Bydgoszczy, z udziałem notariusza.</w:t>
      </w:r>
    </w:p>
    <w:p w14:paraId="06402E51" w14:textId="77777777" w:rsidR="00B273E1" w:rsidRPr="00B273E1" w:rsidRDefault="00B273E1" w:rsidP="00B273E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73D930B" w14:textId="77777777" w:rsidR="00B273E1" w:rsidRPr="00B273E1" w:rsidRDefault="00B273E1" w:rsidP="00B273E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403F00FC" w14:textId="77777777" w:rsidR="00B273E1" w:rsidRPr="00B273E1" w:rsidRDefault="00B273E1" w:rsidP="00B273E1">
      <w:pPr>
        <w:widowControl/>
        <w:suppressAutoHyphens w:val="0"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B273E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 w:rsidRPr="00B273E1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 xml:space="preserve">Zarząd Spółki </w:t>
      </w:r>
    </w:p>
    <w:p w14:paraId="4C15A447" w14:textId="77777777" w:rsidR="00B273E1" w:rsidRPr="00B273E1" w:rsidRDefault="00B273E1" w:rsidP="00B273E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754C24BC" w14:textId="77777777" w:rsidR="00B273E1" w:rsidRPr="00B273E1" w:rsidRDefault="00B273E1" w:rsidP="00B273E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80BCEF3" w14:textId="77777777" w:rsidR="002A1A94" w:rsidRDefault="002A1A94" w:rsidP="002A1A94"/>
    <w:p w14:paraId="5BB154C7" w14:textId="77777777" w:rsidR="00E51975" w:rsidRDefault="00E51975" w:rsidP="00E5197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37510AB5" w14:textId="77777777" w:rsidR="0035204B" w:rsidRPr="00E51975" w:rsidRDefault="0035204B" w:rsidP="00E5197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6883CA0B" w14:textId="77777777" w:rsidR="00E51975" w:rsidRPr="00E51975" w:rsidRDefault="00E51975" w:rsidP="00E5197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5197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załączniki : </w:t>
      </w:r>
    </w:p>
    <w:p w14:paraId="22EAE702" w14:textId="77777777" w:rsidR="00E51975" w:rsidRPr="00E51975" w:rsidRDefault="00E51975" w:rsidP="00E51975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28ACF77E" w14:textId="5B199BFE" w:rsidR="00E51975" w:rsidRPr="00E51975" w:rsidRDefault="00E51975" w:rsidP="00E51975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5197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projekt uchwały Zgromadzenia Wspólników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sprawie podwyższenia kapitału zakładowego</w:t>
      </w:r>
      <w:r w:rsid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 zmiany Aktu założycielskiego Spółki </w:t>
      </w:r>
    </w:p>
    <w:p w14:paraId="0E9F665B" w14:textId="258DEEF4" w:rsidR="00E51975" w:rsidRPr="00E51975" w:rsidRDefault="00E51975" w:rsidP="00E51975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5197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kopia uchwały Rady Miasta Bydgoszczy </w:t>
      </w:r>
      <w:r w:rsid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dotycząca aportu</w:t>
      </w:r>
    </w:p>
    <w:p w14:paraId="142672C6" w14:textId="0DF5022B" w:rsidR="00E51975" w:rsidRPr="00E51975" w:rsidRDefault="00E51975" w:rsidP="00E51975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E5197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uchwała opiniująca Rady Nadzorczej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sprawie podwyższenia kapitału zakładowego</w:t>
      </w:r>
      <w:r w:rsid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i zmiany Aktu założycielskiego Spółki</w:t>
      </w:r>
    </w:p>
    <w:p w14:paraId="680EF746" w14:textId="4625CCE2" w:rsidR="00273400" w:rsidRPr="00046A0B" w:rsidRDefault="00E51975" w:rsidP="00E51975">
      <w:pPr>
        <w:widowControl/>
        <w:numPr>
          <w:ilvl w:val="0"/>
          <w:numId w:val="3"/>
        </w:numPr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projekt uchwały w sprawie wyrażenia zgody na obciążenie hipoteką nieruchomości</w:t>
      </w:r>
      <w:r w:rsidR="00046A0B" w:rsidRP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i u</w:t>
      </w:r>
      <w:r w:rsidRP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chwała opiniująca Rady Nadzorczej w </w:t>
      </w:r>
      <w:r w:rsidR="00046A0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tej sprawie</w:t>
      </w:r>
    </w:p>
    <w:p w14:paraId="4726C5E1" w14:textId="3582208E" w:rsidR="00F4639C" w:rsidRDefault="00F4639C" w:rsidP="00F4639C">
      <w:pPr>
        <w:widowControl/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14:paraId="5C27BCEE" w14:textId="77777777" w:rsidR="00F4639C" w:rsidRPr="00E51975" w:rsidRDefault="00F4639C" w:rsidP="00F4639C">
      <w:pPr>
        <w:widowControl/>
        <w:suppressAutoHyphens w:val="0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sectPr w:rsidR="00F4639C" w:rsidRPr="00E51975" w:rsidSect="005917F8">
      <w:pgSz w:w="11906" w:h="16838"/>
      <w:pgMar w:top="2410" w:right="680" w:bottom="765" w:left="27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322E0"/>
    <w:multiLevelType w:val="hybridMultilevel"/>
    <w:tmpl w:val="79A8C806"/>
    <w:lvl w:ilvl="0" w:tplc="476C670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D35E67E8">
      <w:start w:val="1"/>
      <w:numFmt w:val="decimal"/>
      <w:lvlText w:val="%2)"/>
      <w:lvlJc w:val="left"/>
      <w:pPr>
        <w:tabs>
          <w:tab w:val="num" w:pos="2190"/>
        </w:tabs>
        <w:ind w:left="2190" w:hanging="40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84889"/>
    <w:multiLevelType w:val="hybridMultilevel"/>
    <w:tmpl w:val="ABF4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04314"/>
    <w:multiLevelType w:val="hybridMultilevel"/>
    <w:tmpl w:val="1BFE2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4"/>
    <w:rsid w:val="000161CE"/>
    <w:rsid w:val="00046A0B"/>
    <w:rsid w:val="001418E1"/>
    <w:rsid w:val="00244887"/>
    <w:rsid w:val="00273400"/>
    <w:rsid w:val="002A1A94"/>
    <w:rsid w:val="002A4BF9"/>
    <w:rsid w:val="002D50BA"/>
    <w:rsid w:val="0035204B"/>
    <w:rsid w:val="00381F50"/>
    <w:rsid w:val="004C3325"/>
    <w:rsid w:val="00512F2E"/>
    <w:rsid w:val="0058135D"/>
    <w:rsid w:val="00677523"/>
    <w:rsid w:val="006E0F34"/>
    <w:rsid w:val="006E47DD"/>
    <w:rsid w:val="00731A89"/>
    <w:rsid w:val="007C45E1"/>
    <w:rsid w:val="007E2980"/>
    <w:rsid w:val="0081771C"/>
    <w:rsid w:val="009503EE"/>
    <w:rsid w:val="00A070CA"/>
    <w:rsid w:val="00AB6363"/>
    <w:rsid w:val="00AE00F0"/>
    <w:rsid w:val="00B273E1"/>
    <w:rsid w:val="00B8263C"/>
    <w:rsid w:val="00C46820"/>
    <w:rsid w:val="00C875E4"/>
    <w:rsid w:val="00D925EF"/>
    <w:rsid w:val="00DF07A6"/>
    <w:rsid w:val="00E43B19"/>
    <w:rsid w:val="00E51975"/>
    <w:rsid w:val="00F15AE8"/>
    <w:rsid w:val="00F4639C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573E"/>
  <w15:chartTrackingRefBased/>
  <w15:docId w15:val="{77E2E1C3-3073-4997-830D-1C423F22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A94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2A1A94"/>
    <w:rPr>
      <w:rFonts w:ascii="Courier New" w:eastAsia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C46820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04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4B"/>
    <w:rPr>
      <w:rFonts w:ascii="Segoe UI" w:eastAsia="Arial Unicode MS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11</cp:revision>
  <cp:lastPrinted>2020-01-10T11:28:00Z</cp:lastPrinted>
  <dcterms:created xsi:type="dcterms:W3CDTF">2019-04-18T09:28:00Z</dcterms:created>
  <dcterms:modified xsi:type="dcterms:W3CDTF">2020-01-10T11:31:00Z</dcterms:modified>
</cp:coreProperties>
</file>